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全備的基督：律法主義、反律法主義與福音的確據——為何「精華爭議」仍然至關緊要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The Whole Christ: Legalism, Antinomianism, and Gospel Assurance-Why the Marrow Controversy Still Matters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出版社：改革宗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作者：傅格森 (Sinclair B. Ferguson)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譯者：彭彥華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產品編號：RT272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ISBN：9789869575799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出版日期：2018-8-15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</w:rPr>
        <w:t>產品資訊</w:t>
      </w:r>
      <w:r>
        <w:rPr>
          <w:rFonts w:hint="eastAsia" w:ascii="新細明體" w:hAnsi="新細明體" w:eastAsia="新細明體" w:cs="新細明體"/>
          <w:lang w:eastAsia="zh-TW"/>
        </w:rPr>
        <w:t>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基督徒長期以來難以釐清「行為」與「恩典」、「律法」與「福音」之間的關係。這困難不僅出現在我們的系統神學裡，也發生在我們的講道和教牧事工中，最終也出現在我們的內心深處。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作者以一種引人入勝且平易近人的方式，精彩地講述歷史上的「精華爭議」（Marrow Controversy），讓我們認識「律法主義」和「反律法主義」的本質，以及如何藉著福音來脫離這兩者的捆綁和挾制。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「此書是一本分析歷史的精彩之作，同時更在聖經和神學方面給予精確的指引，幫助我們釐清關於律法主義、反律法主義與確據的諸多爭議。我怠謝傅格森博士本著他的學術涵養與牧者心腸，來論述如此重要的主題。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——凱文．德揚（Kevin Deyoung）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「我認為傅格森博士是探討、檢視這個重要主題的最佳代表人物。這是我過去四十年來，所讀過最重要、最可靠的著作之一。」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——德瑞克．湯瑪斯（Derek W. H. Thomas）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「這一本重要的著作處理一項長久以來的議題，即恩典與行為在我們的救恩裡的相互關係。傅格森博士用深厚的學識和敏銳的判斷力，清楚地部析這項議題，帶領讀者走出現代的迷霧。」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——大衛．魏爾斯（David F. Wells）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</w:rPr>
        <w:t>作者簡介</w:t>
      </w:r>
      <w:r>
        <w:rPr>
          <w:rFonts w:hint="eastAsia" w:ascii="新細明體" w:hAnsi="新細明體" w:eastAsia="新細明體" w:cs="新細明體"/>
          <w:lang w:eastAsia="zh-TW"/>
        </w:rPr>
        <w:t>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傅格森（Sinclair B. Ferguson, 1948-），1948年生於蘇格蘭，是當今英語世界中享有盛名的歸正神學家及牧者。傅博士畢業於蘇格蘭阿伯丁大學，先後於英美兩地多間教會牧會，並且二十多年來一直擔任西敏神學院（Westminster Theological Seminary）專任教授，以及其他多個歸正神學院之榮譽或客座教授。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傅博士是個多產的作家，他繼承了清教徒優良的屬靈傳統，其著作深至學術作品，淺至兒童讀物，種類繁多，內容精湛，許多已屬當代經典之作。最難能可貴的是，傅博士雖為造詣匪淺的神學家，但他定意以一般信徒作為他事的對象，他大多數的作品都是寫給一般信徒的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傅博士以他教學不忘教養，牧會不離神學的事奉風格見稱。他的講道不僅能把人的心靈提昇到敬拜中，更能把上帝敬虔而豐富的秘解開，讓人的思想得到光照；而他的教學不僅能夠啟發學生領會艱深的神學課題，能把他們帶入敬拜之中。凡上過傅博士課的學生都會告訴你，最令他們難忘的不止是傅博士淵博的學問，更是他每堂開課前的禱告。他總是能夠把要講的課題化成人對上帝的敬拜與生命的回應。有的學生乾脆在他禱告時就悄悄地作筆記，把他的禱詞一一記錄下來，甚至常有人反應說，有些西敏神學院畢業的學生，禱告時都點蘇格蘭腔。傅博士就是以這種教、牧兼備的作風從事他一切的事奉。讀者在他每篇講章和部著作中，都不難發現這一點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作者其他著述：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Devoted to God: Blueprints for Sanification (2016)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Deserted by God? (2013)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The Grace of Repentance (2011)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Let's Study Ephesians (2005)《細讀以弗所書》（改革宗，2010年2月）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John Owen: The Man and His Theology (2003)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The Preacher's Commentart - Vol.21 - Daniel (2002)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The Big Book of Questions &amp; Answers about Jesus (2000)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Reforned Confessions Harmonized (1999)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Let's Study Mark (1999)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Let's Study Philippians (1998)《細讀腓立比書》（改革宗，2009年3月）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Big Book of Questions and Answers (1997)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The Holy Spirit (1997)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A Heart for God (1996)《一顆追求的心》（美國更新傳道會）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Discovering God's Will (1996)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Sermon on the Mount (1996)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The Pundit's Folly (1996)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Grow in Grace (1989)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Children of the Living God (1989)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New Dictionary of Theology (Master Reference Collection) (1988)《當代神學辭典》（校園）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Daniel (Mastering the Old Testament, Vol 19) (1988)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John Owen on the Christian Life (1987)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The Christian Life: A Doctrinal Introduction (1981)《磐石之上》（改革宗，2008年6月）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提摩太．凱勒序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引言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1. 「精華爭議」的興起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2. 福音裡的恩典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3. 預備、扭曲、毒藥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4. 危險！律法主義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5. 恩典的次序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6. 可疑的症狀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7. 反律法主義的面貌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8. 病因與治療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9. 確據的精華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10. 對基督的確據如何轉變成得救確據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11. 「攔阻隨處滿佈」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結論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附錄：湯瑪斯．波士頓論信心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https://www.logos.com.hk/bf/acms/content.asp?site=logosbf&amp;op=show&amp;type=product&amp;code=RT272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https://www.crtsbooks.net/product/thewholechrist.aspx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https://rtv.org.tw/important-points/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default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2022/08/01 20:20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请问巴克斯特的书可以读吗？他是不是新律法主义的鼓动者？新律法主義是什麼回事？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胡彼得牧師：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律法主义和反律主义的本质是同一个问题，并且更隐秘的律法主义和反律主义非常难以察觉，教会必须谨慎识别和防范。</w:t>
      </w:r>
    </w:p>
    <w:p>
      <w:pPr>
        <w:ind w:firstLine="42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关于律法主义和反律主义的议题，在十七世纪引发起来，直到十八世纪初，在苏格兰教会有一场“神学精华争议”，就是有涉及关乎这方面的讨论（不是仅仅巴克斯特牧师一个人的问题）。这方面推荐大家可以阅读一下苏格兰神学家辛克莱-弗格森牧师的著作《全备的基督》，非常深入浅出地谈到这个议题。</w:t>
      </w:r>
    </w:p>
    <w:p>
      <w:pPr>
        <w:ind w:firstLine="42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弗格森牧师对教会的诸多问题有非常具备教牧性的点拨和提醒。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val="en-US" w:eastAsia="zh-TW"/>
        </w:rPr>
        <w:t>「</w:t>
      </w:r>
      <w:r>
        <w:rPr>
          <w:rFonts w:hint="eastAsia" w:ascii="新細明體" w:hAnsi="新細明體" w:eastAsia="新細明體" w:cs="新細明體"/>
        </w:rPr>
        <w:t>评论弗格森《全备的基督》.docx</w:t>
      </w:r>
      <w:r>
        <w:rPr>
          <w:rFonts w:hint="eastAsia" w:ascii="新細明體" w:hAnsi="新細明體" w:eastAsia="新細明體" w:cs="新細明體"/>
          <w:lang w:val="en-US" w:eastAsia="zh-TW"/>
        </w:rPr>
        <w:t>」</w:t>
      </w:r>
      <w:r>
        <w:rPr>
          <w:rFonts w:hint="eastAsia" w:ascii="新細明體" w:hAnsi="新細明體" w:eastAsia="新細明體" w:cs="新細明體"/>
        </w:rPr>
        <w:t>这篇文章非常好地点评了弗格森的文章，比较精准地指出当下教牧隐秘的律法主义和反律主义的色彩的危机。通过这篇文章，弗格森的这本《全备的基督》，值得好好学习一下。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04713D6A"/>
    <w:rsid w:val="07166E6A"/>
    <w:rsid w:val="0B9C2661"/>
    <w:rsid w:val="298F6BF8"/>
    <w:rsid w:val="2F4330E9"/>
    <w:rsid w:val="56BF5A5E"/>
    <w:rsid w:val="5B017083"/>
    <w:rsid w:val="5F59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1617</Words>
  <Characters>2501</Characters>
  <Lines>0</Lines>
  <Paragraphs>0</Paragraphs>
  <TotalTime>31</TotalTime>
  <ScaleCrop>false</ScaleCrop>
  <LinksUpToDate>false</LinksUpToDate>
  <CharactersWithSpaces>2654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WPS_1657272589</cp:lastModifiedBy>
  <dcterms:modified xsi:type="dcterms:W3CDTF">2024-05-18T15:40:03Z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A9E92382A48C4E8592B57BCC2C909882</vt:lpwstr>
  </property>
</Properties>
</file>